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60" w:rsidRDefault="004A2460" w:rsidP="000B6B40">
      <w:pPr>
        <w:spacing w:line="480" w:lineRule="auto"/>
        <w:rPr>
          <w:rFonts w:ascii="Times New Roman" w:hAnsi="Times New Roman" w:cs="Times New Roman"/>
          <w:sz w:val="24"/>
          <w:szCs w:val="24"/>
        </w:rPr>
      </w:pPr>
    </w:p>
    <w:p w:rsidR="004A2460" w:rsidRDefault="004A2460" w:rsidP="000B6B40">
      <w:pPr>
        <w:spacing w:line="480" w:lineRule="auto"/>
        <w:rPr>
          <w:rFonts w:ascii="Times New Roman" w:hAnsi="Times New Roman" w:cs="Times New Roman"/>
          <w:sz w:val="24"/>
          <w:szCs w:val="24"/>
        </w:rPr>
      </w:pPr>
    </w:p>
    <w:p w:rsidR="004A2460" w:rsidRDefault="004A2460" w:rsidP="000B6B40">
      <w:pPr>
        <w:spacing w:line="480" w:lineRule="auto"/>
        <w:rPr>
          <w:rFonts w:ascii="Times New Roman" w:hAnsi="Times New Roman" w:cs="Times New Roman"/>
          <w:sz w:val="24"/>
          <w:szCs w:val="24"/>
        </w:rPr>
      </w:pPr>
    </w:p>
    <w:p w:rsidR="00642EC3" w:rsidRDefault="00642EC3" w:rsidP="004A2460">
      <w:pPr>
        <w:spacing w:line="480" w:lineRule="auto"/>
        <w:jc w:val="center"/>
        <w:rPr>
          <w:rFonts w:ascii="Times New Roman" w:hAnsi="Times New Roman" w:cs="Times New Roman"/>
          <w:sz w:val="24"/>
          <w:szCs w:val="24"/>
        </w:rPr>
      </w:pPr>
      <w:r w:rsidRPr="000B6B40">
        <w:rPr>
          <w:rFonts w:ascii="Times New Roman" w:hAnsi="Times New Roman" w:cs="Times New Roman"/>
          <w:sz w:val="24"/>
          <w:szCs w:val="24"/>
        </w:rPr>
        <w:t>Reconstruction of Texas</w:t>
      </w:r>
    </w:p>
    <w:p w:rsidR="004A2460" w:rsidRDefault="004A2460" w:rsidP="004A246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4A2460" w:rsidRDefault="004A2460" w:rsidP="004A246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A2460" w:rsidRPr="000B6B40" w:rsidRDefault="004A2460" w:rsidP="004A2460">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2E5174" w:rsidRDefault="002E5174" w:rsidP="000B6B40">
      <w:pPr>
        <w:spacing w:line="480" w:lineRule="auto"/>
        <w:rPr>
          <w:rFonts w:ascii="Times New Roman" w:hAnsi="Times New Roman" w:cs="Times New Roman"/>
          <w:sz w:val="24"/>
          <w:szCs w:val="24"/>
        </w:rPr>
      </w:pPr>
    </w:p>
    <w:p w:rsidR="002E5174" w:rsidRDefault="002E5174" w:rsidP="000B6B40">
      <w:pPr>
        <w:spacing w:line="480" w:lineRule="auto"/>
        <w:rPr>
          <w:rFonts w:ascii="Times New Roman" w:hAnsi="Times New Roman" w:cs="Times New Roman"/>
          <w:sz w:val="24"/>
          <w:szCs w:val="24"/>
        </w:rPr>
      </w:pPr>
    </w:p>
    <w:p w:rsidR="002E5174" w:rsidRDefault="002E5174" w:rsidP="000B6B40">
      <w:pPr>
        <w:spacing w:line="480" w:lineRule="auto"/>
        <w:rPr>
          <w:rFonts w:ascii="Times New Roman" w:hAnsi="Times New Roman" w:cs="Times New Roman"/>
          <w:sz w:val="24"/>
          <w:szCs w:val="24"/>
        </w:rPr>
      </w:pPr>
    </w:p>
    <w:p w:rsidR="002E5174" w:rsidRDefault="002E5174" w:rsidP="000B6B40">
      <w:pPr>
        <w:spacing w:line="480" w:lineRule="auto"/>
        <w:rPr>
          <w:rFonts w:ascii="Times New Roman" w:hAnsi="Times New Roman" w:cs="Times New Roman"/>
          <w:sz w:val="24"/>
          <w:szCs w:val="24"/>
        </w:rPr>
      </w:pPr>
    </w:p>
    <w:p w:rsidR="002E5174" w:rsidRDefault="002E5174" w:rsidP="000B6B40">
      <w:pPr>
        <w:spacing w:line="480" w:lineRule="auto"/>
        <w:rPr>
          <w:rFonts w:ascii="Times New Roman" w:hAnsi="Times New Roman" w:cs="Times New Roman"/>
          <w:sz w:val="24"/>
          <w:szCs w:val="24"/>
        </w:rPr>
      </w:pPr>
    </w:p>
    <w:p w:rsidR="002E5174" w:rsidRDefault="002E5174" w:rsidP="000B6B40">
      <w:pPr>
        <w:spacing w:line="480" w:lineRule="auto"/>
        <w:rPr>
          <w:rFonts w:ascii="Times New Roman" w:hAnsi="Times New Roman" w:cs="Times New Roman"/>
          <w:sz w:val="24"/>
          <w:szCs w:val="24"/>
        </w:rPr>
      </w:pPr>
    </w:p>
    <w:p w:rsidR="002E5174" w:rsidRDefault="002E5174" w:rsidP="000B6B40">
      <w:pPr>
        <w:spacing w:line="480" w:lineRule="auto"/>
        <w:rPr>
          <w:rFonts w:ascii="Times New Roman" w:hAnsi="Times New Roman" w:cs="Times New Roman"/>
          <w:sz w:val="24"/>
          <w:szCs w:val="24"/>
        </w:rPr>
      </w:pPr>
    </w:p>
    <w:p w:rsidR="002E5174" w:rsidRDefault="002E5174" w:rsidP="000B6B40">
      <w:pPr>
        <w:spacing w:line="480" w:lineRule="auto"/>
        <w:rPr>
          <w:rFonts w:ascii="Times New Roman" w:hAnsi="Times New Roman" w:cs="Times New Roman"/>
          <w:sz w:val="24"/>
          <w:szCs w:val="24"/>
        </w:rPr>
      </w:pPr>
    </w:p>
    <w:p w:rsidR="002E5174" w:rsidRDefault="002E5174" w:rsidP="000B6B40">
      <w:pPr>
        <w:spacing w:line="480" w:lineRule="auto"/>
        <w:rPr>
          <w:rFonts w:ascii="Times New Roman" w:hAnsi="Times New Roman" w:cs="Times New Roman"/>
          <w:sz w:val="24"/>
          <w:szCs w:val="24"/>
        </w:rPr>
      </w:pPr>
    </w:p>
    <w:p w:rsidR="00E30EB2" w:rsidRDefault="00E30EB2" w:rsidP="00E30EB2">
      <w:pPr>
        <w:spacing w:line="480" w:lineRule="auto"/>
        <w:ind w:firstLine="0"/>
        <w:rPr>
          <w:rFonts w:ascii="Times New Roman" w:hAnsi="Times New Roman" w:cs="Times New Roman"/>
          <w:sz w:val="24"/>
          <w:szCs w:val="24"/>
        </w:rPr>
      </w:pPr>
    </w:p>
    <w:p w:rsidR="00642EC3" w:rsidRPr="000B6B40" w:rsidRDefault="00E30EB2" w:rsidP="00E30EB2">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2EC3" w:rsidRPr="000B6B40">
        <w:rPr>
          <w:rFonts w:ascii="Times New Roman" w:hAnsi="Times New Roman" w:cs="Times New Roman"/>
          <w:sz w:val="24"/>
          <w:szCs w:val="24"/>
        </w:rPr>
        <w:t>Reconstruction of Texas lasted between 1865 and 1877. The aim of the reconstruction was to assist the South to belong to the Union again after the Civil War. Texas cooperated in framing its new constitution and was approved to the US constitution. After the approval, President Ulysses S. Grant declared an end of reconstruction in Texas.</w:t>
      </w:r>
    </w:p>
    <w:p w:rsidR="00642EC3" w:rsidRPr="000B6B40" w:rsidRDefault="00642EC3" w:rsidP="000B6B40">
      <w:pPr>
        <w:spacing w:line="480" w:lineRule="auto"/>
        <w:rPr>
          <w:rFonts w:ascii="Times New Roman" w:hAnsi="Times New Roman" w:cs="Times New Roman"/>
          <w:sz w:val="24"/>
          <w:szCs w:val="24"/>
        </w:rPr>
      </w:pPr>
      <w:r w:rsidRPr="000B6B40">
        <w:rPr>
          <w:rFonts w:ascii="Times New Roman" w:hAnsi="Times New Roman" w:cs="Times New Roman"/>
          <w:sz w:val="24"/>
          <w:szCs w:val="24"/>
        </w:rPr>
        <w:t>Reconstruction of Texas can be interpreted as an abnormal experience for the Southern people because it was accompanied by irregularity for Southerners as they attempted to re-enter the Union. Although slavery was stopped, the blacks were given restricted rights. Reconstruction resulted in high taxes due to the Northern government policies. Reconstruction was also abnormal because the Southern customary leaders and blacks were disfranchised temporarily.</w:t>
      </w:r>
    </w:p>
    <w:p w:rsidR="00642EC3" w:rsidRPr="000B6B40" w:rsidRDefault="00642EC3" w:rsidP="000B6B40">
      <w:pPr>
        <w:spacing w:line="480" w:lineRule="auto"/>
        <w:rPr>
          <w:rFonts w:ascii="Times New Roman" w:hAnsi="Times New Roman" w:cs="Times New Roman"/>
          <w:sz w:val="24"/>
          <w:szCs w:val="24"/>
        </w:rPr>
      </w:pPr>
      <w:r w:rsidRPr="000B6B40">
        <w:rPr>
          <w:rFonts w:ascii="Times New Roman" w:hAnsi="Times New Roman" w:cs="Times New Roman"/>
          <w:sz w:val="24"/>
          <w:szCs w:val="24"/>
        </w:rPr>
        <w:t>The Reconstruction can also be interpreted as a more moderate experience compared to how it could have been. This is because there were no executions for rebels or ex-soldiers. There was also no nationalization of plantation lands by the conquerors and the North did not force the South to make compensation payments. From the reading on The History of Texas (1954), Reconstruction can be viewed to have been unsuccessful because it was inflicted by the North on the South and did not truly produce democracy. It can also be believed that this Reconstruction failure left countless generations of ethnic unfairness.</w:t>
      </w:r>
    </w:p>
    <w:p w:rsidR="00642EC3" w:rsidRPr="000B6B40" w:rsidRDefault="00642EC3" w:rsidP="000B6B40">
      <w:pPr>
        <w:spacing w:line="480" w:lineRule="auto"/>
        <w:rPr>
          <w:rFonts w:ascii="Times New Roman" w:hAnsi="Times New Roman" w:cs="Times New Roman"/>
          <w:sz w:val="24"/>
          <w:szCs w:val="24"/>
        </w:rPr>
      </w:pPr>
      <w:r w:rsidRPr="000B6B40">
        <w:rPr>
          <w:rFonts w:ascii="Times New Roman" w:hAnsi="Times New Roman" w:cs="Times New Roman"/>
          <w:sz w:val="24"/>
          <w:szCs w:val="24"/>
        </w:rPr>
        <w:t xml:space="preserve">The 1954 textbook has distorted the history of reconstruction by giving inaccurate or false information as well as failure to provide some of the important information on the history of Reconstruction. Examples of this inaccurate information include failure to include the most common aspects of the history of women and giving false information on the history of reconstruction. Presenting inaccurate history may mislead the modern population and have </w:t>
      </w:r>
      <w:r w:rsidRPr="000B6B40">
        <w:rPr>
          <w:rFonts w:ascii="Times New Roman" w:hAnsi="Times New Roman" w:cs="Times New Roman"/>
          <w:sz w:val="24"/>
          <w:szCs w:val="24"/>
        </w:rPr>
        <w:lastRenderedPageBreak/>
        <w:t>wrong interpretations or perceptions of the history</w:t>
      </w:r>
      <w:r w:rsidR="009F794B" w:rsidRPr="009F794B">
        <w:rPr>
          <w:rFonts w:ascii="Times New Roman" w:hAnsi="Times New Roman" w:cs="Times New Roman"/>
          <w:color w:val="222222"/>
          <w:sz w:val="24"/>
          <w:szCs w:val="24"/>
          <w:shd w:val="clear" w:color="auto" w:fill="FFFFFF"/>
        </w:rPr>
        <w:t xml:space="preserve"> </w:t>
      </w:r>
      <w:r w:rsidR="009F794B">
        <w:rPr>
          <w:rFonts w:ascii="Times New Roman" w:hAnsi="Times New Roman" w:cs="Times New Roman"/>
          <w:color w:val="222222"/>
          <w:sz w:val="24"/>
          <w:szCs w:val="24"/>
          <w:shd w:val="clear" w:color="auto" w:fill="FFFFFF"/>
        </w:rPr>
        <w:t>(</w:t>
      </w:r>
      <w:r w:rsidR="009F794B" w:rsidRPr="000B6B40">
        <w:rPr>
          <w:rFonts w:ascii="Times New Roman" w:hAnsi="Times New Roman" w:cs="Times New Roman"/>
          <w:color w:val="222222"/>
          <w:sz w:val="24"/>
          <w:szCs w:val="24"/>
          <w:shd w:val="clear" w:color="auto" w:fill="FFFFFF"/>
        </w:rPr>
        <w:t>Collins</w:t>
      </w:r>
      <w:r w:rsidR="009F794B">
        <w:rPr>
          <w:rFonts w:ascii="Times New Roman" w:hAnsi="Times New Roman" w:cs="Times New Roman"/>
          <w:color w:val="222222"/>
          <w:sz w:val="24"/>
          <w:szCs w:val="24"/>
          <w:shd w:val="clear" w:color="auto" w:fill="FFFFFF"/>
        </w:rPr>
        <w:t>, 2012)</w:t>
      </w:r>
      <w:r w:rsidRPr="000B6B40">
        <w:rPr>
          <w:rFonts w:ascii="Times New Roman" w:hAnsi="Times New Roman" w:cs="Times New Roman"/>
          <w:sz w:val="24"/>
          <w:szCs w:val="24"/>
        </w:rPr>
        <w:t>. The modern population should be taught by providing the correct information to avoid misleading them.</w:t>
      </w:r>
    </w:p>
    <w:p w:rsidR="00E76D23" w:rsidRDefault="00E20F4E" w:rsidP="000B6B40">
      <w:pPr>
        <w:spacing w:line="480" w:lineRule="auto"/>
        <w:rPr>
          <w:rFonts w:ascii="Times New Roman" w:hAnsi="Times New Roman" w:cs="Times New Roman"/>
          <w:sz w:val="24"/>
          <w:szCs w:val="24"/>
        </w:rPr>
      </w:pPr>
      <w:r w:rsidRPr="000B6B40">
        <w:rPr>
          <w:rFonts w:ascii="Times New Roman" w:hAnsi="Times New Roman" w:cs="Times New Roman"/>
          <w:sz w:val="24"/>
          <w:szCs w:val="24"/>
        </w:rPr>
        <w:t xml:space="preserve">                                       </w:t>
      </w:r>
      <w:r w:rsidR="00E76D23">
        <w:rPr>
          <w:rFonts w:ascii="Times New Roman" w:hAnsi="Times New Roman" w:cs="Times New Roman"/>
          <w:sz w:val="24"/>
          <w:szCs w:val="24"/>
        </w:rPr>
        <w:t xml:space="preserve">           </w:t>
      </w: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E76D23" w:rsidRDefault="00E76D23" w:rsidP="000B6B40">
      <w:pPr>
        <w:spacing w:line="480" w:lineRule="auto"/>
        <w:rPr>
          <w:rFonts w:ascii="Times New Roman" w:hAnsi="Times New Roman" w:cs="Times New Roman"/>
          <w:sz w:val="24"/>
          <w:szCs w:val="24"/>
        </w:rPr>
      </w:pPr>
    </w:p>
    <w:p w:rsidR="00077BBE" w:rsidRPr="000B6B40" w:rsidRDefault="00E20F4E" w:rsidP="000B6B40">
      <w:pPr>
        <w:spacing w:line="480" w:lineRule="auto"/>
        <w:rPr>
          <w:rFonts w:ascii="Times New Roman" w:hAnsi="Times New Roman" w:cs="Times New Roman"/>
          <w:sz w:val="24"/>
          <w:szCs w:val="24"/>
        </w:rPr>
      </w:pPr>
      <w:r w:rsidRPr="000B6B40">
        <w:rPr>
          <w:rFonts w:ascii="Times New Roman" w:hAnsi="Times New Roman" w:cs="Times New Roman"/>
          <w:sz w:val="24"/>
          <w:szCs w:val="24"/>
        </w:rPr>
        <w:lastRenderedPageBreak/>
        <w:t xml:space="preserve">  </w:t>
      </w:r>
      <w:r w:rsidR="00A02DB8">
        <w:rPr>
          <w:rFonts w:ascii="Times New Roman" w:hAnsi="Times New Roman" w:cs="Times New Roman"/>
          <w:sz w:val="24"/>
          <w:szCs w:val="24"/>
        </w:rPr>
        <w:t xml:space="preserve">                                                </w:t>
      </w:r>
      <w:r w:rsidRPr="000B6B40">
        <w:rPr>
          <w:rFonts w:ascii="Times New Roman" w:hAnsi="Times New Roman" w:cs="Times New Roman"/>
          <w:sz w:val="24"/>
          <w:szCs w:val="24"/>
        </w:rPr>
        <w:t xml:space="preserve"> </w:t>
      </w:r>
      <w:r w:rsidR="00077BBE" w:rsidRPr="000B6B40">
        <w:rPr>
          <w:rFonts w:ascii="Times New Roman" w:hAnsi="Times New Roman" w:cs="Times New Roman"/>
          <w:sz w:val="24"/>
          <w:szCs w:val="24"/>
        </w:rPr>
        <w:t>References</w:t>
      </w:r>
    </w:p>
    <w:p w:rsidR="00077BBE" w:rsidRPr="00724749" w:rsidRDefault="00A75101" w:rsidP="00724749">
      <w:pPr>
        <w:spacing w:line="480" w:lineRule="auto"/>
        <w:ind w:left="720" w:hanging="720"/>
        <w:rPr>
          <w:rFonts w:ascii="Times New Roman" w:hAnsi="Times New Roman" w:cs="Times New Roman"/>
          <w:sz w:val="24"/>
          <w:szCs w:val="24"/>
        </w:rPr>
      </w:pPr>
      <w:r w:rsidRPr="000B6B40">
        <w:rPr>
          <w:rFonts w:ascii="Times New Roman" w:hAnsi="Times New Roman" w:cs="Times New Roman"/>
          <w:color w:val="222222"/>
          <w:sz w:val="24"/>
          <w:szCs w:val="24"/>
          <w:shd w:val="clear" w:color="auto" w:fill="FFFFFF"/>
        </w:rPr>
        <w:t>Collins, G. (2012). How Texas inflicts bad textbooks on us.</w:t>
      </w:r>
    </w:p>
    <w:p w:rsidR="00794F2E" w:rsidRPr="000B6B40" w:rsidRDefault="00034D58" w:rsidP="000B6B40">
      <w:pPr>
        <w:spacing w:line="480" w:lineRule="auto"/>
        <w:ind w:left="720" w:hanging="720"/>
        <w:rPr>
          <w:rFonts w:ascii="Times New Roman" w:hAnsi="Times New Roman" w:cs="Times New Roman"/>
          <w:sz w:val="24"/>
          <w:szCs w:val="24"/>
        </w:rPr>
      </w:pPr>
      <w:hyperlink r:id="rId6" w:tgtFrame="_blank" w:history="1">
        <w:r w:rsidRPr="000B6B40">
          <w:rPr>
            <w:rStyle w:val="Hyperlink"/>
            <w:rFonts w:ascii="Times New Roman" w:hAnsi="Times New Roman" w:cs="Times New Roman"/>
            <w:color w:val="1155CC"/>
            <w:sz w:val="24"/>
            <w:szCs w:val="24"/>
            <w:shd w:val="clear" w:color="auto" w:fill="FFFFFF"/>
          </w:rPr>
          <w:t>https://www.kut.org/education/2016-11-16/what-a-1950s-texas-textbook-can-teach-us-about-todays-textbook-fight</w:t>
        </w:r>
      </w:hyperlink>
    </w:p>
    <w:p w:rsidR="00034D58" w:rsidRPr="000B6B40" w:rsidRDefault="00BF1C8C" w:rsidP="000B6B40">
      <w:pPr>
        <w:spacing w:line="480" w:lineRule="auto"/>
        <w:ind w:left="720" w:hanging="720"/>
        <w:rPr>
          <w:rFonts w:ascii="Times New Roman" w:hAnsi="Times New Roman" w:cs="Times New Roman"/>
          <w:color w:val="222222"/>
          <w:sz w:val="24"/>
          <w:szCs w:val="24"/>
          <w:shd w:val="clear" w:color="auto" w:fill="FFFFFF"/>
        </w:rPr>
      </w:pPr>
      <w:hyperlink r:id="rId7" w:tgtFrame="_blank" w:history="1">
        <w:r w:rsidRPr="000B6B40">
          <w:rPr>
            <w:rStyle w:val="Hyperlink"/>
            <w:rFonts w:ascii="Times New Roman" w:hAnsi="Times New Roman" w:cs="Times New Roman"/>
            <w:color w:val="1155CC"/>
            <w:sz w:val="24"/>
            <w:szCs w:val="24"/>
            <w:shd w:val="clear" w:color="auto" w:fill="FFFFFF"/>
          </w:rPr>
          <w:t>https://my.tccd.edu/bbcswebdav/pid-11871042-dt-content-rid-64029011_1/courses/2021SP-HIST-2301-86482/2020SU-HIST-2301-86003_ImportedContent_20200630043821/History%20of%20Texas%201954%20Chapter%2013%281%29.pdf</w:t>
        </w:r>
      </w:hyperlink>
    </w:p>
    <w:p w:rsidR="00A75101" w:rsidRPr="000B6B40" w:rsidRDefault="00A75101" w:rsidP="000B6B40">
      <w:pPr>
        <w:spacing w:line="480" w:lineRule="auto"/>
        <w:rPr>
          <w:rFonts w:ascii="Times New Roman" w:hAnsi="Times New Roman" w:cs="Times New Roman"/>
          <w:sz w:val="24"/>
          <w:szCs w:val="24"/>
        </w:rPr>
      </w:pPr>
    </w:p>
    <w:sectPr w:rsidR="00A75101" w:rsidRPr="000B6B40" w:rsidSect="000B6B4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9BE" w:rsidRDefault="00AF39BE" w:rsidP="000B6B40">
      <w:pPr>
        <w:spacing w:after="0" w:line="240" w:lineRule="auto"/>
      </w:pPr>
      <w:r>
        <w:separator/>
      </w:r>
    </w:p>
  </w:endnote>
  <w:endnote w:type="continuationSeparator" w:id="1">
    <w:p w:rsidR="00AF39BE" w:rsidRDefault="00AF39BE" w:rsidP="000B6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9BE" w:rsidRDefault="00AF39BE" w:rsidP="000B6B40">
      <w:pPr>
        <w:spacing w:after="0" w:line="240" w:lineRule="auto"/>
      </w:pPr>
      <w:r>
        <w:separator/>
      </w:r>
    </w:p>
  </w:footnote>
  <w:footnote w:type="continuationSeparator" w:id="1">
    <w:p w:rsidR="00AF39BE" w:rsidRDefault="00AF39BE" w:rsidP="000B6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2132"/>
      <w:docPartObj>
        <w:docPartGallery w:val="Page Numbers (Top of Page)"/>
        <w:docPartUnique/>
      </w:docPartObj>
    </w:sdtPr>
    <w:sdtContent>
      <w:p w:rsidR="000B6B40" w:rsidRDefault="000B6B40" w:rsidP="000B6B40">
        <w:pPr>
          <w:pStyle w:val="Header"/>
          <w:ind w:firstLine="0"/>
        </w:pPr>
        <w:r>
          <w:t xml:space="preserve">Reconstruction of Texas                                                                                                                                              </w:t>
        </w:r>
        <w:fldSimple w:instr=" PAGE   \* MERGEFORMAT ">
          <w:r w:rsidR="009F794B">
            <w:rPr>
              <w:noProof/>
            </w:rPr>
            <w:t>3</w:t>
          </w:r>
        </w:fldSimple>
      </w:p>
    </w:sdtContent>
  </w:sdt>
  <w:p w:rsidR="000B6B40" w:rsidRDefault="000B6B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40" w:rsidRDefault="000B6B40" w:rsidP="000B6B40">
    <w:pPr>
      <w:pStyle w:val="Header"/>
      <w:ind w:firstLine="0"/>
    </w:pPr>
    <w:r>
      <w:t xml:space="preserve">Running Head: </w:t>
    </w:r>
    <w:r w:rsidRPr="000B6B40">
      <w:rPr>
        <w:b/>
      </w:rPr>
      <w:t>RECONSTRUCTION OF TEXAS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583A"/>
    <w:rsid w:val="00010249"/>
    <w:rsid w:val="00034D58"/>
    <w:rsid w:val="00036FBA"/>
    <w:rsid w:val="00056F60"/>
    <w:rsid w:val="00066308"/>
    <w:rsid w:val="00077BBE"/>
    <w:rsid w:val="00092D4C"/>
    <w:rsid w:val="000A0208"/>
    <w:rsid w:val="000B6B40"/>
    <w:rsid w:val="000C3CD8"/>
    <w:rsid w:val="0012234A"/>
    <w:rsid w:val="00142B48"/>
    <w:rsid w:val="00170827"/>
    <w:rsid w:val="00175CE6"/>
    <w:rsid w:val="00190EF9"/>
    <w:rsid w:val="001E13E9"/>
    <w:rsid w:val="001F5FBC"/>
    <w:rsid w:val="0022361F"/>
    <w:rsid w:val="00253BC1"/>
    <w:rsid w:val="002D4E3E"/>
    <w:rsid w:val="002E3424"/>
    <w:rsid w:val="002E5174"/>
    <w:rsid w:val="002E78E5"/>
    <w:rsid w:val="002F152A"/>
    <w:rsid w:val="00312DBC"/>
    <w:rsid w:val="003209A2"/>
    <w:rsid w:val="003379C6"/>
    <w:rsid w:val="003449C6"/>
    <w:rsid w:val="0037698E"/>
    <w:rsid w:val="00395F33"/>
    <w:rsid w:val="003B2CF7"/>
    <w:rsid w:val="003E2721"/>
    <w:rsid w:val="003F0CEA"/>
    <w:rsid w:val="004239C2"/>
    <w:rsid w:val="004266A7"/>
    <w:rsid w:val="004369DC"/>
    <w:rsid w:val="0048796B"/>
    <w:rsid w:val="004A2460"/>
    <w:rsid w:val="004F286C"/>
    <w:rsid w:val="004F64B3"/>
    <w:rsid w:val="00510439"/>
    <w:rsid w:val="005406FA"/>
    <w:rsid w:val="00570671"/>
    <w:rsid w:val="00597120"/>
    <w:rsid w:val="005D59A8"/>
    <w:rsid w:val="005E185B"/>
    <w:rsid w:val="00642EC3"/>
    <w:rsid w:val="0065315F"/>
    <w:rsid w:val="0069316A"/>
    <w:rsid w:val="006974D7"/>
    <w:rsid w:val="006E0699"/>
    <w:rsid w:val="006F3648"/>
    <w:rsid w:val="00724749"/>
    <w:rsid w:val="0072721F"/>
    <w:rsid w:val="00753393"/>
    <w:rsid w:val="0075583A"/>
    <w:rsid w:val="00756A4C"/>
    <w:rsid w:val="00764DA3"/>
    <w:rsid w:val="00794F2E"/>
    <w:rsid w:val="007D0C38"/>
    <w:rsid w:val="00806F1A"/>
    <w:rsid w:val="008440C3"/>
    <w:rsid w:val="008B6ABF"/>
    <w:rsid w:val="0096244B"/>
    <w:rsid w:val="009B7793"/>
    <w:rsid w:val="009E7CB2"/>
    <w:rsid w:val="009F2650"/>
    <w:rsid w:val="009F6458"/>
    <w:rsid w:val="009F794B"/>
    <w:rsid w:val="00A02DB8"/>
    <w:rsid w:val="00A24DB3"/>
    <w:rsid w:val="00A444C4"/>
    <w:rsid w:val="00A45B82"/>
    <w:rsid w:val="00A549EB"/>
    <w:rsid w:val="00A5739E"/>
    <w:rsid w:val="00A75101"/>
    <w:rsid w:val="00AB68E5"/>
    <w:rsid w:val="00AE0A27"/>
    <w:rsid w:val="00AE11E1"/>
    <w:rsid w:val="00AF122A"/>
    <w:rsid w:val="00AF39BE"/>
    <w:rsid w:val="00B415C5"/>
    <w:rsid w:val="00B73143"/>
    <w:rsid w:val="00B81C2C"/>
    <w:rsid w:val="00BC0E5C"/>
    <w:rsid w:val="00BF1C8C"/>
    <w:rsid w:val="00C16298"/>
    <w:rsid w:val="00CA5070"/>
    <w:rsid w:val="00CA730D"/>
    <w:rsid w:val="00D0046A"/>
    <w:rsid w:val="00D0161A"/>
    <w:rsid w:val="00D024AF"/>
    <w:rsid w:val="00D62C87"/>
    <w:rsid w:val="00DA12EA"/>
    <w:rsid w:val="00DB6DAD"/>
    <w:rsid w:val="00DD03D4"/>
    <w:rsid w:val="00DD5BC5"/>
    <w:rsid w:val="00E104EF"/>
    <w:rsid w:val="00E20F4E"/>
    <w:rsid w:val="00E30EB2"/>
    <w:rsid w:val="00E638D6"/>
    <w:rsid w:val="00E76D23"/>
    <w:rsid w:val="00EA5501"/>
    <w:rsid w:val="00EA6358"/>
    <w:rsid w:val="00EF2E1F"/>
    <w:rsid w:val="00F3535C"/>
    <w:rsid w:val="00F46183"/>
    <w:rsid w:val="00F6278C"/>
    <w:rsid w:val="00F87C43"/>
    <w:rsid w:val="00FC5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4E"/>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4D58"/>
    <w:rPr>
      <w:color w:val="0000FF"/>
      <w:u w:val="single"/>
    </w:rPr>
  </w:style>
  <w:style w:type="paragraph" w:styleId="Header">
    <w:name w:val="header"/>
    <w:basedOn w:val="Normal"/>
    <w:link w:val="HeaderChar"/>
    <w:uiPriority w:val="99"/>
    <w:unhideWhenUsed/>
    <w:rsid w:val="000B6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B40"/>
  </w:style>
  <w:style w:type="paragraph" w:styleId="Footer">
    <w:name w:val="footer"/>
    <w:basedOn w:val="Normal"/>
    <w:link w:val="FooterChar"/>
    <w:uiPriority w:val="99"/>
    <w:semiHidden/>
    <w:unhideWhenUsed/>
    <w:rsid w:val="000B6B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B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y.tccd.edu/bbcswebdav/pid-11871042-dt-content-rid-64029011_1/courses/2021SP-HIST-2301-86482/2020SU-HIST-2301-86003_ImportedContent_20200630043821/History%20of%20Texas%201954%20Chapter%2013%281%2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ut.org/education/2016-11-16/what-a-1950s-texas-textbook-can-teach-us-about-todays-textbook-figh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4</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111</cp:revision>
  <dcterms:created xsi:type="dcterms:W3CDTF">2021-04-16T19:08:00Z</dcterms:created>
  <dcterms:modified xsi:type="dcterms:W3CDTF">2021-04-16T23:45:00Z</dcterms:modified>
</cp:coreProperties>
</file>